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AB5" w:rsidRDefault="00936AFB" w:rsidP="00C67AB5">
      <w:pPr>
        <w:widowControl w:val="0"/>
        <w:tabs>
          <w:tab w:val="left" w:pos="8100"/>
        </w:tabs>
        <w:jc w:val="both"/>
        <w:rPr>
          <w:rFonts w:ascii="Arial" w:hAnsi="Arial" w:cs="Arial"/>
          <w:b/>
          <w:noProof/>
          <w:sz w:val="24"/>
          <w:lang w:val="de-DE"/>
        </w:rPr>
      </w:pPr>
      <w:r w:rsidRPr="00BC0258">
        <w:rPr>
          <w:rFonts w:ascii="Arial" w:hAnsi="Arial" w:cs="Arial"/>
          <w:b/>
          <w:noProof/>
          <w:sz w:val="24"/>
          <w:lang w:val="de-DE"/>
        </w:rPr>
        <w:t xml:space="preserve">3GPP </w:t>
      </w:r>
      <w:r w:rsidR="00A73FFB">
        <w:rPr>
          <w:rFonts w:ascii="Arial" w:hAnsi="Arial" w:cs="Arial"/>
          <w:b/>
          <w:noProof/>
          <w:sz w:val="24"/>
          <w:lang w:val="de-DE"/>
        </w:rPr>
        <w:t>TSG-</w:t>
      </w:r>
      <w:r>
        <w:rPr>
          <w:rFonts w:ascii="Arial" w:hAnsi="Arial" w:cs="Arial"/>
          <w:b/>
          <w:noProof/>
          <w:sz w:val="24"/>
          <w:lang w:val="de-DE"/>
        </w:rPr>
        <w:t>RAN</w:t>
      </w:r>
      <w:r w:rsidR="00A73FFB">
        <w:rPr>
          <w:rFonts w:ascii="Arial" w:hAnsi="Arial" w:cs="Arial"/>
          <w:b/>
          <w:noProof/>
          <w:sz w:val="24"/>
          <w:lang w:val="de-DE"/>
        </w:rPr>
        <w:t xml:space="preserve"> WG</w:t>
      </w:r>
      <w:r w:rsidR="00594BD5">
        <w:rPr>
          <w:rFonts w:ascii="Arial" w:hAnsi="Arial" w:cs="Arial"/>
          <w:b/>
          <w:noProof/>
          <w:sz w:val="24"/>
          <w:lang w:val="de-DE"/>
        </w:rPr>
        <w:t xml:space="preserve">4 </w:t>
      </w:r>
      <w:r w:rsidR="00DC657B">
        <w:rPr>
          <w:rFonts w:ascii="Arial" w:hAnsi="Arial" w:cs="Arial"/>
          <w:b/>
          <w:noProof/>
          <w:sz w:val="24"/>
          <w:lang w:val="de-DE"/>
        </w:rPr>
        <w:t>84Bis</w:t>
      </w:r>
      <w:r w:rsidR="00625CA5">
        <w:rPr>
          <w:rFonts w:ascii="Arial" w:hAnsi="Arial" w:cs="Arial"/>
          <w:b/>
          <w:noProof/>
          <w:sz w:val="24"/>
          <w:lang w:val="de-DE"/>
        </w:rPr>
        <w:tab/>
      </w:r>
      <w:r w:rsidR="000C0AB2">
        <w:rPr>
          <w:rFonts w:ascii="Arial" w:hAnsi="Arial" w:cs="Arial"/>
          <w:b/>
          <w:noProof/>
          <w:sz w:val="24"/>
          <w:lang w:val="de-DE"/>
        </w:rPr>
        <w:t>R4-1711576</w:t>
      </w:r>
      <w:bookmarkStart w:id="0" w:name="_GoBack"/>
      <w:bookmarkEnd w:id="0"/>
    </w:p>
    <w:p w:rsidR="00936AFB" w:rsidRPr="00BC0258" w:rsidRDefault="00DC657B" w:rsidP="00C67AB5">
      <w:pPr>
        <w:widowControl w:val="0"/>
        <w:tabs>
          <w:tab w:val="left" w:pos="8100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ja-JP"/>
        </w:rPr>
        <w:t>Dubrovnik</w:t>
      </w:r>
      <w:r w:rsidR="00936AFB">
        <w:rPr>
          <w:rFonts w:ascii="Arial" w:hAnsi="Arial" w:cs="Arial"/>
          <w:b/>
          <w:noProof/>
          <w:sz w:val="24"/>
          <w:lang w:eastAsia="ja-JP"/>
        </w:rPr>
        <w:t xml:space="preserve">, </w:t>
      </w:r>
      <w:r>
        <w:rPr>
          <w:rFonts w:ascii="Arial" w:hAnsi="Arial" w:cs="Arial"/>
          <w:b/>
          <w:noProof/>
          <w:sz w:val="24"/>
          <w:lang w:eastAsia="ja-JP"/>
        </w:rPr>
        <w:t>Croatia</w:t>
      </w:r>
      <w:r w:rsidR="00936AFB" w:rsidRPr="00D6506B">
        <w:rPr>
          <w:rFonts w:ascii="Arial" w:hAnsi="Arial" w:cs="Arial"/>
          <w:b/>
          <w:noProof/>
          <w:sz w:val="24"/>
          <w:lang w:eastAsia="ja-JP"/>
        </w:rPr>
        <w:t xml:space="preserve">, </w:t>
      </w:r>
      <w:r w:rsidR="00856B32">
        <w:rPr>
          <w:rFonts w:ascii="Arial" w:hAnsi="Arial" w:cs="Arial"/>
          <w:b/>
          <w:noProof/>
          <w:sz w:val="24"/>
          <w:lang w:eastAsia="ja-JP"/>
        </w:rPr>
        <w:t>9</w:t>
      </w:r>
      <w:r w:rsidR="00F72FF6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 w:rsidR="00856B32">
        <w:rPr>
          <w:rFonts w:ascii="Arial" w:hAnsi="Arial" w:cs="Arial"/>
          <w:b/>
          <w:noProof/>
          <w:sz w:val="24"/>
          <w:lang w:eastAsia="ja-JP"/>
        </w:rPr>
        <w:t>13</w:t>
      </w:r>
      <w:r w:rsidR="00936AFB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856B32">
        <w:rPr>
          <w:rFonts w:ascii="Arial" w:hAnsi="Arial" w:cs="Arial"/>
          <w:b/>
          <w:noProof/>
          <w:sz w:val="24"/>
          <w:lang w:eastAsia="ja-JP"/>
        </w:rPr>
        <w:t>October</w:t>
      </w:r>
      <w:r w:rsidR="00F72FF6">
        <w:rPr>
          <w:rFonts w:ascii="Arial" w:hAnsi="Arial" w:cs="Arial"/>
          <w:b/>
          <w:noProof/>
          <w:sz w:val="24"/>
          <w:lang w:eastAsia="ja-JP"/>
        </w:rPr>
        <w:t>,</w:t>
      </w:r>
      <w:r w:rsidR="00936AFB">
        <w:rPr>
          <w:rFonts w:ascii="Arial" w:hAnsi="Arial" w:cs="Arial"/>
          <w:b/>
          <w:noProof/>
          <w:sz w:val="24"/>
          <w:lang w:eastAsia="ja-JP"/>
        </w:rPr>
        <w:t xml:space="preserve"> 2017</w:t>
      </w: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b/>
          <w:sz w:val="24"/>
          <w:lang w:eastAsia="zh-CN"/>
        </w:rPr>
      </w:pP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Source: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sz w:val="24"/>
          <w:lang w:eastAsia="ja-JP"/>
        </w:rPr>
        <w:t>Intel</w:t>
      </w:r>
      <w:r w:rsidR="002B1D9D">
        <w:rPr>
          <w:rFonts w:ascii="Arial" w:hAnsi="Arial" w:cs="Arial"/>
          <w:sz w:val="24"/>
          <w:lang w:eastAsia="ja-JP"/>
        </w:rPr>
        <w:t xml:space="preserve"> Corporation</w:t>
      </w:r>
    </w:p>
    <w:p w:rsidR="00936AFB" w:rsidRPr="00D6110B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Title: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F9388C">
        <w:rPr>
          <w:rFonts w:ascii="Arial" w:hAnsi="Arial" w:cs="Arial"/>
          <w:sz w:val="24"/>
          <w:lang w:eastAsia="zh-CN"/>
        </w:rPr>
        <w:t xml:space="preserve">On </w:t>
      </w:r>
      <w:r w:rsidR="00AD5CEC">
        <w:rPr>
          <w:rFonts w:ascii="Arial" w:hAnsi="Arial" w:cs="Arial"/>
          <w:sz w:val="24"/>
          <w:lang w:eastAsia="zh-CN"/>
        </w:rPr>
        <w:t xml:space="preserve">further discussion in </w:t>
      </w:r>
      <w:proofErr w:type="spellStart"/>
      <w:r w:rsidR="00AD5CEC">
        <w:rPr>
          <w:rFonts w:ascii="Arial" w:hAnsi="Arial" w:cs="Arial"/>
          <w:sz w:val="24"/>
          <w:lang w:eastAsia="zh-CN"/>
        </w:rPr>
        <w:t>REFSENS</w:t>
      </w:r>
      <w:proofErr w:type="spellEnd"/>
      <w:r w:rsidR="00AD5CEC">
        <w:rPr>
          <w:rFonts w:ascii="Arial" w:hAnsi="Arial" w:cs="Arial"/>
          <w:sz w:val="24"/>
          <w:lang w:eastAsia="zh-CN"/>
        </w:rPr>
        <w:t xml:space="preserve"> for Sub-</w:t>
      </w:r>
      <w:proofErr w:type="spellStart"/>
      <w:r w:rsidR="00AD5CEC">
        <w:rPr>
          <w:rFonts w:ascii="Arial" w:hAnsi="Arial" w:cs="Arial"/>
          <w:sz w:val="24"/>
          <w:lang w:eastAsia="zh-CN"/>
        </w:rPr>
        <w:t>6GHz</w:t>
      </w:r>
      <w:proofErr w:type="spellEnd"/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Agenda Item: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AD5CEC">
        <w:rPr>
          <w:rFonts w:ascii="Arial" w:hAnsi="Arial" w:cs="Arial"/>
          <w:sz w:val="24"/>
          <w:lang w:eastAsia="zh-CN"/>
        </w:rPr>
        <w:t>9.4.4.1.1</w:t>
      </w:r>
    </w:p>
    <w:p w:rsidR="00936AFB" w:rsidRPr="00206BD7" w:rsidRDefault="00206BD7" w:rsidP="00206BD7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Document for: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C84ABA">
        <w:rPr>
          <w:rFonts w:ascii="Arial" w:hAnsi="Arial" w:cs="Arial"/>
          <w:sz w:val="24"/>
          <w:lang w:eastAsia="ja-JP"/>
        </w:rPr>
        <w:t>Approval</w:t>
      </w:r>
    </w:p>
    <w:p w:rsidR="00F6372E" w:rsidRPr="000B6B6E" w:rsidRDefault="00F6372E" w:rsidP="00F6372E">
      <w:pPr>
        <w:pStyle w:val="Heading1"/>
        <w:rPr>
          <w:rFonts w:ascii="Times New Roman" w:hAnsi="Times New Roman"/>
        </w:rPr>
      </w:pPr>
      <w:r w:rsidRPr="000B6B6E">
        <w:rPr>
          <w:rFonts w:ascii="Times New Roman" w:hAnsi="Times New Roman"/>
        </w:rPr>
        <w:t>1</w:t>
      </w:r>
      <w:r w:rsidRPr="000B6B6E">
        <w:rPr>
          <w:rFonts w:ascii="Times New Roman" w:hAnsi="Times New Roman"/>
        </w:rPr>
        <w:tab/>
        <w:t>Introduction</w:t>
      </w:r>
    </w:p>
    <w:p w:rsidR="0022074E" w:rsidRDefault="00AD5CEC" w:rsidP="00370B27">
      <w:pPr>
        <w:rPr>
          <w:lang w:val="en-US"/>
        </w:rPr>
      </w:pPr>
      <w:proofErr w:type="spellStart"/>
      <w:r>
        <w:rPr>
          <w:lang w:val="en-US"/>
        </w:rPr>
        <w:t>RAN4</w:t>
      </w:r>
      <w:proofErr w:type="spellEnd"/>
      <w:r>
        <w:rPr>
          <w:lang w:val="en-US"/>
        </w:rPr>
        <w:t xml:space="preserve"> discussed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RF requirements for </w:t>
      </w:r>
      <w:proofErr w:type="spellStart"/>
      <w:r>
        <w:rPr>
          <w:lang w:val="en-US"/>
        </w:rPr>
        <w:t>n77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n78</w:t>
      </w:r>
      <w:proofErr w:type="spellEnd"/>
      <w:r>
        <w:rPr>
          <w:lang w:val="en-US"/>
        </w:rPr>
        <w:t xml:space="preserve">, and </w:t>
      </w:r>
      <w:proofErr w:type="spellStart"/>
      <w:r>
        <w:rPr>
          <w:lang w:val="en-US"/>
        </w:rPr>
        <w:t>n79</w:t>
      </w:r>
      <w:proofErr w:type="spellEnd"/>
      <w:r>
        <w:rPr>
          <w:lang w:val="en-US"/>
        </w:rPr>
        <w:t xml:space="preserve"> in </w:t>
      </w:r>
      <w:proofErr w:type="spellStart"/>
      <w:r>
        <w:rPr>
          <w:lang w:val="en-US"/>
        </w:rPr>
        <w:t>RAN4-NR#3</w:t>
      </w:r>
      <w:proofErr w:type="spellEnd"/>
      <w:r>
        <w:rPr>
          <w:lang w:val="en-US"/>
        </w:rPr>
        <w:t xml:space="preserve"> (Nagoya) and </w:t>
      </w:r>
      <w:proofErr w:type="spellStart"/>
      <w:r>
        <w:rPr>
          <w:lang w:val="en-US"/>
        </w:rPr>
        <w:t>WF</w:t>
      </w:r>
      <w:proofErr w:type="spellEnd"/>
      <w:r>
        <w:rPr>
          <w:lang w:val="en-US"/>
        </w:rPr>
        <w:t xml:space="preserve"> was agreed [1]. Regarding </w:t>
      </w:r>
      <w:proofErr w:type="spellStart"/>
      <w:r>
        <w:rPr>
          <w:lang w:val="en-US"/>
        </w:rPr>
        <w:t>REFSENS</w:t>
      </w:r>
      <w:proofErr w:type="spellEnd"/>
      <w:r>
        <w:rPr>
          <w:lang w:val="en-US"/>
        </w:rPr>
        <w:t xml:space="preserve">, one issue that needs to be confirmed is whether there is 0.5 dB difference between </w:t>
      </w:r>
      <w:proofErr w:type="spellStart"/>
      <w:r>
        <w:rPr>
          <w:lang w:val="en-US"/>
        </w:rPr>
        <w:t>TDD</w:t>
      </w:r>
      <w:proofErr w:type="spellEnd"/>
      <w:r>
        <w:rPr>
          <w:lang w:val="en-US"/>
        </w:rPr>
        <w:t xml:space="preserve"> and </w:t>
      </w:r>
      <w:proofErr w:type="spellStart"/>
      <w:r w:rsidR="0022074E">
        <w:rPr>
          <w:lang w:val="en-US"/>
        </w:rPr>
        <w:t>FDD</w:t>
      </w:r>
      <w:proofErr w:type="spellEnd"/>
      <w:r w:rsidR="0022074E">
        <w:rPr>
          <w:lang w:val="en-US"/>
        </w:rPr>
        <w:t xml:space="preserve"> mode:</w:t>
      </w:r>
    </w:p>
    <w:p w:rsidR="0022074E" w:rsidRDefault="0022074E" w:rsidP="00370B27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9"/>
      </w:tblGrid>
      <w:tr w:rsidR="0022074E" w:rsidTr="0022074E">
        <w:tc>
          <w:tcPr>
            <w:tcW w:w="9639" w:type="dxa"/>
          </w:tcPr>
          <w:p w:rsidR="00E8070E" w:rsidRPr="0022074E" w:rsidRDefault="00BF561B" w:rsidP="0022074E">
            <w:pPr>
              <w:numPr>
                <w:ilvl w:val="0"/>
                <w:numId w:val="28"/>
              </w:numPr>
              <w:rPr>
                <w:lang w:val="en-US"/>
              </w:rPr>
            </w:pPr>
            <w:proofErr w:type="spellStart"/>
            <w:r w:rsidRPr="0022074E">
              <w:rPr>
                <w:rFonts w:hint="eastAsia"/>
                <w:bCs/>
                <w:lang w:val="en-US"/>
              </w:rPr>
              <w:t>REFSENS</w:t>
            </w:r>
            <w:proofErr w:type="spellEnd"/>
          </w:p>
          <w:p w:rsidR="00E8070E" w:rsidRPr="0022074E" w:rsidRDefault="00BF561B" w:rsidP="0022074E">
            <w:pPr>
              <w:numPr>
                <w:ilvl w:val="1"/>
                <w:numId w:val="28"/>
              </w:numPr>
              <w:rPr>
                <w:lang w:val="en-US"/>
              </w:rPr>
            </w:pPr>
            <w:r w:rsidRPr="0022074E">
              <w:rPr>
                <w:rFonts w:hint="eastAsia"/>
                <w:bCs/>
              </w:rPr>
              <w:t xml:space="preserve">Filter data satisfying the following conditions will be considered for insertion loss and </w:t>
            </w:r>
            <w:proofErr w:type="spellStart"/>
            <w:r w:rsidRPr="0022074E">
              <w:rPr>
                <w:rFonts w:hint="eastAsia"/>
                <w:bCs/>
              </w:rPr>
              <w:t>REFSENS</w:t>
            </w:r>
            <w:proofErr w:type="spellEnd"/>
          </w:p>
          <w:p w:rsidR="00E8070E" w:rsidRPr="0022074E" w:rsidRDefault="00BF561B" w:rsidP="0022074E">
            <w:pPr>
              <w:numPr>
                <w:ilvl w:val="2"/>
                <w:numId w:val="28"/>
              </w:numPr>
              <w:rPr>
                <w:lang w:val="en-US"/>
              </w:rPr>
            </w:pPr>
            <w:r w:rsidRPr="0022074E">
              <w:rPr>
                <w:rFonts w:hint="eastAsia"/>
                <w:bCs/>
                <w:lang w:val="en-US"/>
              </w:rPr>
              <w:t xml:space="preserve">Attenuation is at least typ. 35 dB for </w:t>
            </w:r>
            <w:r w:rsidRPr="0022074E">
              <w:rPr>
                <w:rFonts w:hint="eastAsia"/>
                <w:bCs/>
                <w:lang w:val="en-US"/>
              </w:rPr>
              <w:t>≤</w:t>
            </w:r>
            <w:r w:rsidRPr="0022074E">
              <w:rPr>
                <w:rFonts w:hint="eastAsia"/>
                <w:bCs/>
                <w:lang w:val="en-US"/>
              </w:rPr>
              <w:t xml:space="preserve"> 2.69 GHz and </w:t>
            </w:r>
            <w:r w:rsidRPr="0022074E">
              <w:rPr>
                <w:rFonts w:hint="eastAsia"/>
                <w:bCs/>
                <w:lang w:val="en-US"/>
              </w:rPr>
              <w:t>≥</w:t>
            </w:r>
            <w:r w:rsidRPr="0022074E">
              <w:rPr>
                <w:rFonts w:hint="eastAsia"/>
                <w:bCs/>
                <w:lang w:val="en-US"/>
              </w:rPr>
              <w:t xml:space="preserve"> 5.15 GHz (35 dB is required for both </w:t>
            </w:r>
            <w:proofErr w:type="spellStart"/>
            <w:r w:rsidRPr="0022074E">
              <w:rPr>
                <w:rFonts w:hint="eastAsia"/>
                <w:bCs/>
                <w:lang w:val="en-US"/>
              </w:rPr>
              <w:t>B46</w:t>
            </w:r>
            <w:proofErr w:type="spellEnd"/>
            <w:r w:rsidRPr="0022074E">
              <w:rPr>
                <w:rFonts w:hint="eastAsia"/>
                <w:bCs/>
                <w:lang w:val="en-US"/>
              </w:rPr>
              <w:t xml:space="preserve"> and 5 GHz </w:t>
            </w:r>
            <w:proofErr w:type="spellStart"/>
            <w:r w:rsidRPr="0022074E">
              <w:rPr>
                <w:rFonts w:hint="eastAsia"/>
                <w:bCs/>
                <w:lang w:val="en-US"/>
              </w:rPr>
              <w:t>WiFi</w:t>
            </w:r>
            <w:proofErr w:type="spellEnd"/>
            <w:r w:rsidRPr="0022074E">
              <w:rPr>
                <w:rFonts w:hint="eastAsia"/>
                <w:bCs/>
                <w:lang w:val="en-US"/>
              </w:rPr>
              <w:t xml:space="preserve"> as a consensus in </w:t>
            </w:r>
            <w:proofErr w:type="spellStart"/>
            <w:r w:rsidRPr="0022074E">
              <w:rPr>
                <w:rFonts w:hint="eastAsia"/>
                <w:bCs/>
                <w:lang w:val="en-US"/>
              </w:rPr>
              <w:t>RAN4</w:t>
            </w:r>
            <w:proofErr w:type="spellEnd"/>
            <w:r w:rsidRPr="0022074E">
              <w:rPr>
                <w:rFonts w:hint="eastAsia"/>
                <w:bCs/>
                <w:lang w:val="en-US"/>
              </w:rPr>
              <w:t>)</w:t>
            </w:r>
          </w:p>
          <w:p w:rsidR="00E8070E" w:rsidRPr="0022074E" w:rsidRDefault="00BF561B" w:rsidP="0022074E">
            <w:pPr>
              <w:numPr>
                <w:ilvl w:val="1"/>
                <w:numId w:val="28"/>
              </w:numPr>
              <w:rPr>
                <w:lang w:val="en-US"/>
              </w:rPr>
            </w:pPr>
            <w:r w:rsidRPr="0022074E">
              <w:rPr>
                <w:rFonts w:hint="eastAsia"/>
                <w:bCs/>
                <w:lang w:val="en-US"/>
              </w:rPr>
              <w:t xml:space="preserve">It will be confirmed that IM of </w:t>
            </w:r>
            <w:proofErr w:type="spellStart"/>
            <w:r w:rsidRPr="0022074E">
              <w:rPr>
                <w:rFonts w:hint="eastAsia"/>
                <w:bCs/>
                <w:lang w:val="en-US"/>
              </w:rPr>
              <w:t>TDD</w:t>
            </w:r>
            <w:proofErr w:type="spellEnd"/>
            <w:r w:rsidRPr="0022074E">
              <w:rPr>
                <w:rFonts w:hint="eastAsia"/>
                <w:bCs/>
                <w:lang w:val="en-US"/>
              </w:rPr>
              <w:t xml:space="preserve"> bands is 0.5 dB better than that of </w:t>
            </w:r>
            <w:proofErr w:type="spellStart"/>
            <w:r w:rsidRPr="0022074E">
              <w:rPr>
                <w:rFonts w:hint="eastAsia"/>
                <w:bCs/>
                <w:lang w:val="en-US"/>
              </w:rPr>
              <w:t>FDD</w:t>
            </w:r>
            <w:proofErr w:type="spellEnd"/>
            <w:r w:rsidRPr="0022074E">
              <w:rPr>
                <w:rFonts w:hint="eastAsia"/>
                <w:bCs/>
                <w:lang w:val="en-US"/>
              </w:rPr>
              <w:t xml:space="preserve"> ones</w:t>
            </w:r>
          </w:p>
          <w:p w:rsidR="0022074E" w:rsidRDefault="00BF561B" w:rsidP="0022074E">
            <w:pPr>
              <w:numPr>
                <w:ilvl w:val="1"/>
                <w:numId w:val="28"/>
              </w:numPr>
              <w:rPr>
                <w:lang w:val="en-US"/>
              </w:rPr>
            </w:pPr>
            <w:r w:rsidRPr="0022074E">
              <w:rPr>
                <w:rFonts w:hint="eastAsia"/>
                <w:bCs/>
                <w:lang w:val="en-US"/>
              </w:rPr>
              <w:t>SNR is being discussed in other documents</w:t>
            </w:r>
          </w:p>
        </w:tc>
      </w:tr>
    </w:tbl>
    <w:p w:rsidR="0022074E" w:rsidRDefault="0022074E" w:rsidP="00370B27">
      <w:pPr>
        <w:rPr>
          <w:lang w:val="en-US"/>
        </w:rPr>
      </w:pPr>
    </w:p>
    <w:p w:rsidR="00333545" w:rsidRPr="000B6B6E" w:rsidRDefault="00AD5CEC" w:rsidP="00370B27">
      <w:pPr>
        <w:rPr>
          <w:lang w:val="en-US"/>
        </w:rPr>
      </w:pPr>
      <w:r>
        <w:rPr>
          <w:lang w:val="en-US"/>
        </w:rPr>
        <w:t>This contribution shares our view.</w:t>
      </w:r>
    </w:p>
    <w:p w:rsidR="000F5A0D" w:rsidRPr="000B6B6E" w:rsidRDefault="00F6372E" w:rsidP="000F5A0D">
      <w:pPr>
        <w:pStyle w:val="Heading1"/>
        <w:rPr>
          <w:rFonts w:ascii="Times New Roman" w:hAnsi="Times New Roman"/>
        </w:rPr>
      </w:pPr>
      <w:r w:rsidRPr="000B6B6E">
        <w:rPr>
          <w:rFonts w:ascii="Times New Roman" w:hAnsi="Times New Roman"/>
        </w:rPr>
        <w:t>2</w:t>
      </w:r>
      <w:r w:rsidRPr="000B6B6E">
        <w:rPr>
          <w:rFonts w:ascii="Times New Roman" w:hAnsi="Times New Roman"/>
        </w:rPr>
        <w:tab/>
        <w:t>Discussion</w:t>
      </w:r>
    </w:p>
    <w:p w:rsidR="00B40A00" w:rsidRDefault="0022074E" w:rsidP="006C1E7B">
      <w:pPr>
        <w:rPr>
          <w:lang w:val="en-US"/>
        </w:rPr>
      </w:pPr>
      <w:r>
        <w:rPr>
          <w:lang w:val="en-US"/>
        </w:rPr>
        <w:t xml:space="preserve">First of all, the origination of the difference 0.5 dB difference comes from existence of a front-end filter. In </w:t>
      </w:r>
      <w:proofErr w:type="spellStart"/>
      <w:r>
        <w:rPr>
          <w:lang w:val="en-US"/>
        </w:rPr>
        <w:t>FDD</w:t>
      </w:r>
      <w:proofErr w:type="spellEnd"/>
      <w:r>
        <w:rPr>
          <w:lang w:val="en-US"/>
        </w:rPr>
        <w:t xml:space="preserve">, a duplexer is required to separate </w:t>
      </w:r>
      <w:proofErr w:type="spellStart"/>
      <w:proofErr w:type="gramStart"/>
      <w:r>
        <w:rPr>
          <w:lang w:val="en-US"/>
        </w:rPr>
        <w:t>Tx</w:t>
      </w:r>
      <w:proofErr w:type="spellEnd"/>
      <w:proofErr w:type="gramEnd"/>
      <w:r>
        <w:rPr>
          <w:lang w:val="en-US"/>
        </w:rPr>
        <w:t xml:space="preserve"> and Rx band each other, while no duplexer is required in </w:t>
      </w:r>
      <w:proofErr w:type="spellStart"/>
      <w:r>
        <w:rPr>
          <w:lang w:val="en-US"/>
        </w:rPr>
        <w:t>TDD</w:t>
      </w:r>
      <w:proofErr w:type="spellEnd"/>
      <w:r>
        <w:rPr>
          <w:lang w:val="en-US"/>
        </w:rPr>
        <w:t>. In [2], basic assumption is SNR and IM will take care of all baseband impairments, it should be understood that this kind of impairment, i.e. RF front-end loss, should be included in RF margin which is included in NF budget.</w:t>
      </w:r>
    </w:p>
    <w:p w:rsidR="0022074E" w:rsidRDefault="0022074E" w:rsidP="006C1E7B">
      <w:pPr>
        <w:rPr>
          <w:lang w:val="en-US"/>
        </w:rPr>
      </w:pPr>
    </w:p>
    <w:p w:rsidR="0011741C" w:rsidRDefault="0022074E" w:rsidP="006C1E7B">
      <w:pPr>
        <w:rPr>
          <w:b/>
          <w:i/>
          <w:lang w:val="en-US"/>
        </w:rPr>
      </w:pPr>
      <w:r w:rsidRPr="0011741C">
        <w:rPr>
          <w:b/>
          <w:i/>
          <w:lang w:val="en-US"/>
        </w:rPr>
        <w:t xml:space="preserve">Observation 1: </w:t>
      </w:r>
      <w:r w:rsidR="0011741C">
        <w:rPr>
          <w:b/>
          <w:i/>
          <w:lang w:val="en-US"/>
        </w:rPr>
        <w:t xml:space="preserve">NF difference between </w:t>
      </w:r>
      <w:proofErr w:type="spellStart"/>
      <w:r w:rsidR="0011741C">
        <w:rPr>
          <w:b/>
          <w:i/>
          <w:lang w:val="en-US"/>
        </w:rPr>
        <w:t>TDD</w:t>
      </w:r>
      <w:proofErr w:type="spellEnd"/>
      <w:r w:rsidR="0011741C">
        <w:rPr>
          <w:b/>
          <w:i/>
          <w:lang w:val="en-US"/>
        </w:rPr>
        <w:t xml:space="preserve"> and </w:t>
      </w:r>
      <w:proofErr w:type="spellStart"/>
      <w:r w:rsidR="0011741C">
        <w:rPr>
          <w:b/>
          <w:i/>
          <w:lang w:val="en-US"/>
        </w:rPr>
        <w:t>FDD</w:t>
      </w:r>
      <w:proofErr w:type="spellEnd"/>
      <w:r w:rsidR="0011741C">
        <w:rPr>
          <w:b/>
          <w:i/>
          <w:lang w:val="en-US"/>
        </w:rPr>
        <w:t xml:space="preserve"> comes from the insertion loss difference of RF front-end filters.</w:t>
      </w:r>
    </w:p>
    <w:p w:rsidR="0011741C" w:rsidRDefault="0011741C" w:rsidP="006C1E7B">
      <w:pPr>
        <w:rPr>
          <w:b/>
          <w:i/>
          <w:lang w:val="en-US"/>
        </w:rPr>
      </w:pPr>
    </w:p>
    <w:p w:rsidR="0022074E" w:rsidRPr="0011741C" w:rsidRDefault="0011741C" w:rsidP="006C1E7B">
      <w:pPr>
        <w:rPr>
          <w:b/>
          <w:i/>
          <w:lang w:val="en-US"/>
        </w:rPr>
      </w:pPr>
      <w:r>
        <w:rPr>
          <w:b/>
          <w:i/>
          <w:lang w:val="en-US"/>
        </w:rPr>
        <w:t xml:space="preserve">Proposal 1: </w:t>
      </w:r>
      <w:r w:rsidR="00BF561B">
        <w:rPr>
          <w:b/>
          <w:i/>
          <w:lang w:val="en-US"/>
        </w:rPr>
        <w:t xml:space="preserve">All </w:t>
      </w:r>
      <w:r w:rsidRPr="0011741C">
        <w:rPr>
          <w:b/>
          <w:i/>
          <w:lang w:val="en-US"/>
        </w:rPr>
        <w:t>RF front-end</w:t>
      </w:r>
      <w:r w:rsidR="00984E15">
        <w:rPr>
          <w:b/>
          <w:i/>
          <w:lang w:val="en-US"/>
        </w:rPr>
        <w:t xml:space="preserve"> loss</w:t>
      </w:r>
      <w:r w:rsidR="00BF561B">
        <w:rPr>
          <w:b/>
          <w:i/>
          <w:lang w:val="en-US"/>
        </w:rPr>
        <w:t>es or impairments</w:t>
      </w:r>
      <w:r w:rsidRPr="0011741C">
        <w:rPr>
          <w:b/>
          <w:i/>
          <w:lang w:val="en-US"/>
        </w:rPr>
        <w:t xml:space="preserve"> should be included in NF budget.</w:t>
      </w:r>
    </w:p>
    <w:p w:rsidR="00FA370A" w:rsidRDefault="00FA370A" w:rsidP="006C1E7B">
      <w:pPr>
        <w:rPr>
          <w:lang w:val="en-US"/>
        </w:rPr>
      </w:pPr>
    </w:p>
    <w:p w:rsidR="0011741C" w:rsidRDefault="00B814D0" w:rsidP="006C1E7B">
      <w:pPr>
        <w:rPr>
          <w:b/>
          <w:i/>
          <w:lang w:val="en-US"/>
        </w:rPr>
      </w:pPr>
      <w:r>
        <w:rPr>
          <w:b/>
          <w:i/>
          <w:lang w:val="en-US"/>
        </w:rPr>
        <w:t xml:space="preserve">Observation 2: 0.5 </w:t>
      </w:r>
      <w:r w:rsidR="0011741C" w:rsidRPr="0011741C">
        <w:rPr>
          <w:b/>
          <w:i/>
          <w:lang w:val="en-US"/>
        </w:rPr>
        <w:t xml:space="preserve">dB difference front-end filter loss difference was observed between </w:t>
      </w:r>
      <w:proofErr w:type="spellStart"/>
      <w:r w:rsidR="0011741C" w:rsidRPr="0011741C">
        <w:rPr>
          <w:b/>
          <w:i/>
          <w:lang w:val="en-US"/>
        </w:rPr>
        <w:t>n77</w:t>
      </w:r>
      <w:proofErr w:type="spellEnd"/>
      <w:r w:rsidR="0011741C" w:rsidRPr="0011741C">
        <w:rPr>
          <w:b/>
          <w:i/>
          <w:lang w:val="en-US"/>
        </w:rPr>
        <w:t xml:space="preserve"> and </w:t>
      </w:r>
      <w:proofErr w:type="spellStart"/>
      <w:r w:rsidR="0011741C" w:rsidRPr="0011741C">
        <w:rPr>
          <w:b/>
          <w:i/>
          <w:lang w:val="en-US"/>
        </w:rPr>
        <w:t>n78</w:t>
      </w:r>
      <w:proofErr w:type="spellEnd"/>
      <w:r w:rsidR="0011741C" w:rsidRPr="0011741C">
        <w:rPr>
          <w:b/>
          <w:i/>
          <w:lang w:val="en-US"/>
        </w:rPr>
        <w:t xml:space="preserve"> range.</w:t>
      </w:r>
    </w:p>
    <w:p w:rsidR="0011741C" w:rsidRPr="0011741C" w:rsidRDefault="0011741C" w:rsidP="006C1E7B">
      <w:pPr>
        <w:rPr>
          <w:lang w:val="en-US"/>
        </w:rPr>
      </w:pPr>
    </w:p>
    <w:p w:rsidR="00F6372E" w:rsidRPr="000B6B6E" w:rsidRDefault="00F6372E" w:rsidP="00F6372E">
      <w:pPr>
        <w:pStyle w:val="Heading1"/>
        <w:rPr>
          <w:rFonts w:ascii="Times New Roman" w:hAnsi="Times New Roman"/>
        </w:rPr>
      </w:pPr>
      <w:r w:rsidRPr="000B6B6E">
        <w:rPr>
          <w:rFonts w:ascii="Times New Roman" w:hAnsi="Times New Roman"/>
        </w:rPr>
        <w:t>3</w:t>
      </w:r>
      <w:r w:rsidRPr="000B6B6E">
        <w:rPr>
          <w:rFonts w:ascii="Times New Roman" w:hAnsi="Times New Roman"/>
        </w:rPr>
        <w:tab/>
        <w:t>Conclusions</w:t>
      </w:r>
    </w:p>
    <w:p w:rsidR="00884351" w:rsidRDefault="00FA370A" w:rsidP="00884351">
      <w:pPr>
        <w:rPr>
          <w:lang w:val="en-US"/>
        </w:rPr>
      </w:pPr>
      <w:r>
        <w:rPr>
          <w:lang w:val="en-US"/>
        </w:rPr>
        <w:t>In this contribution, we made the following proposals:</w:t>
      </w:r>
    </w:p>
    <w:p w:rsidR="00FA370A" w:rsidRPr="00FA370A" w:rsidRDefault="00FA370A" w:rsidP="00884351">
      <w:pPr>
        <w:rPr>
          <w:lang w:val="en-US"/>
        </w:rPr>
      </w:pPr>
    </w:p>
    <w:p w:rsidR="0011741C" w:rsidRDefault="0011741C" w:rsidP="0011741C">
      <w:pPr>
        <w:rPr>
          <w:b/>
          <w:i/>
          <w:lang w:val="en-US"/>
        </w:rPr>
      </w:pPr>
      <w:r w:rsidRPr="0011741C">
        <w:rPr>
          <w:b/>
          <w:i/>
          <w:lang w:val="en-US"/>
        </w:rPr>
        <w:t xml:space="preserve">Observation 1: </w:t>
      </w:r>
      <w:r>
        <w:rPr>
          <w:b/>
          <w:i/>
          <w:lang w:val="en-US"/>
        </w:rPr>
        <w:t xml:space="preserve">NF difference between </w:t>
      </w:r>
      <w:proofErr w:type="spellStart"/>
      <w:r>
        <w:rPr>
          <w:b/>
          <w:i/>
          <w:lang w:val="en-US"/>
        </w:rPr>
        <w:t>TDD</w:t>
      </w:r>
      <w:proofErr w:type="spellEnd"/>
      <w:r>
        <w:rPr>
          <w:b/>
          <w:i/>
          <w:lang w:val="en-US"/>
        </w:rPr>
        <w:t xml:space="preserve"> and </w:t>
      </w:r>
      <w:proofErr w:type="spellStart"/>
      <w:r>
        <w:rPr>
          <w:b/>
          <w:i/>
          <w:lang w:val="en-US"/>
        </w:rPr>
        <w:t>FDD</w:t>
      </w:r>
      <w:proofErr w:type="spellEnd"/>
      <w:r>
        <w:rPr>
          <w:b/>
          <w:i/>
          <w:lang w:val="en-US"/>
        </w:rPr>
        <w:t xml:space="preserve"> comes from the insertion loss difference of RF front-end filters.</w:t>
      </w:r>
    </w:p>
    <w:p w:rsidR="0011741C" w:rsidRDefault="0011741C" w:rsidP="0011741C">
      <w:pPr>
        <w:rPr>
          <w:b/>
          <w:i/>
          <w:lang w:val="en-US"/>
        </w:rPr>
      </w:pPr>
    </w:p>
    <w:p w:rsidR="0011741C" w:rsidRPr="0011741C" w:rsidRDefault="0011741C" w:rsidP="0011741C">
      <w:pPr>
        <w:rPr>
          <w:b/>
          <w:i/>
          <w:lang w:val="en-US"/>
        </w:rPr>
      </w:pPr>
      <w:r>
        <w:rPr>
          <w:b/>
          <w:i/>
          <w:lang w:val="en-US"/>
        </w:rPr>
        <w:lastRenderedPageBreak/>
        <w:t xml:space="preserve">Proposal 1: </w:t>
      </w:r>
      <w:r w:rsidRPr="0011741C">
        <w:rPr>
          <w:b/>
          <w:i/>
          <w:lang w:val="en-US"/>
        </w:rPr>
        <w:t>If there is any NF difference originated from RF front-end, it should be included in NF budget.</w:t>
      </w:r>
    </w:p>
    <w:p w:rsidR="0011741C" w:rsidRDefault="0011741C" w:rsidP="0011741C">
      <w:pPr>
        <w:rPr>
          <w:lang w:val="en-US"/>
        </w:rPr>
      </w:pPr>
    </w:p>
    <w:p w:rsidR="0037745D" w:rsidRDefault="0037745D" w:rsidP="0037745D">
      <w:pPr>
        <w:rPr>
          <w:b/>
          <w:i/>
          <w:lang w:val="en-US"/>
        </w:rPr>
      </w:pPr>
      <w:r>
        <w:rPr>
          <w:b/>
          <w:i/>
          <w:lang w:val="en-US"/>
        </w:rPr>
        <w:t xml:space="preserve">Observation 2: 0.5 </w:t>
      </w:r>
      <w:r w:rsidRPr="0011741C">
        <w:rPr>
          <w:b/>
          <w:i/>
          <w:lang w:val="en-US"/>
        </w:rPr>
        <w:t xml:space="preserve">dB difference front-end filter loss difference was observed between </w:t>
      </w:r>
      <w:proofErr w:type="spellStart"/>
      <w:r w:rsidRPr="0011741C">
        <w:rPr>
          <w:b/>
          <w:i/>
          <w:lang w:val="en-US"/>
        </w:rPr>
        <w:t>n77</w:t>
      </w:r>
      <w:proofErr w:type="spellEnd"/>
      <w:r w:rsidRPr="0011741C">
        <w:rPr>
          <w:b/>
          <w:i/>
          <w:lang w:val="en-US"/>
        </w:rPr>
        <w:t xml:space="preserve"> and </w:t>
      </w:r>
      <w:proofErr w:type="spellStart"/>
      <w:r w:rsidRPr="0011741C">
        <w:rPr>
          <w:b/>
          <w:i/>
          <w:lang w:val="en-US"/>
        </w:rPr>
        <w:t>n78</w:t>
      </w:r>
      <w:proofErr w:type="spellEnd"/>
      <w:r w:rsidRPr="0011741C">
        <w:rPr>
          <w:b/>
          <w:i/>
          <w:lang w:val="en-US"/>
        </w:rPr>
        <w:t xml:space="preserve"> range.</w:t>
      </w:r>
    </w:p>
    <w:p w:rsidR="00884351" w:rsidRPr="000B6B6E" w:rsidRDefault="00884351" w:rsidP="00B3680C">
      <w:pPr>
        <w:rPr>
          <w:lang w:val="en-US"/>
        </w:rPr>
      </w:pPr>
    </w:p>
    <w:p w:rsidR="00F6372E" w:rsidRPr="000B6B6E" w:rsidRDefault="00F6372E" w:rsidP="00F6372E">
      <w:pPr>
        <w:pStyle w:val="Heading1"/>
        <w:rPr>
          <w:rFonts w:ascii="Times New Roman" w:hAnsi="Times New Roman"/>
        </w:rPr>
      </w:pPr>
      <w:r w:rsidRPr="000B6B6E">
        <w:rPr>
          <w:rFonts w:ascii="Times New Roman" w:hAnsi="Times New Roman"/>
        </w:rPr>
        <w:t>4</w:t>
      </w:r>
      <w:r w:rsidRPr="000B6B6E">
        <w:rPr>
          <w:rFonts w:ascii="Times New Roman" w:hAnsi="Times New Roman"/>
        </w:rPr>
        <w:tab/>
        <w:t>Reference</w:t>
      </w:r>
    </w:p>
    <w:p w:rsidR="00F6372E" w:rsidRPr="000B6B6E" w:rsidRDefault="00F6372E" w:rsidP="00F6372E"/>
    <w:p w:rsidR="00333545" w:rsidRPr="0011741C" w:rsidRDefault="000B6B6E" w:rsidP="0011741C">
      <w:pPr>
        <w:numPr>
          <w:ilvl w:val="0"/>
          <w:numId w:val="5"/>
        </w:numPr>
        <w:autoSpaceDN w:val="0"/>
        <w:spacing w:after="180"/>
        <w:rPr>
          <w:lang w:val="it-IT"/>
        </w:rPr>
      </w:pPr>
      <w:r w:rsidRPr="000B6B6E">
        <w:rPr>
          <w:lang w:val="it-IT"/>
        </w:rPr>
        <w:t>R4-17</w:t>
      </w:r>
      <w:r w:rsidR="00AD5CEC">
        <w:rPr>
          <w:lang w:val="it-IT"/>
        </w:rPr>
        <w:t>10031</w:t>
      </w:r>
      <w:r w:rsidR="00856B32" w:rsidRPr="000B6B6E">
        <w:rPr>
          <w:lang w:val="it-IT"/>
        </w:rPr>
        <w:t>, “</w:t>
      </w:r>
      <w:r w:rsidR="00AD5CEC">
        <w:rPr>
          <w:lang w:val="it-IT"/>
        </w:rPr>
        <w:t>WF on Band n77, n78, and n79</w:t>
      </w:r>
      <w:r w:rsidR="00856B32" w:rsidRPr="000B6B6E">
        <w:rPr>
          <w:lang w:val="it-IT"/>
        </w:rPr>
        <w:t xml:space="preserve">”, </w:t>
      </w:r>
      <w:r w:rsidR="00AD5CEC">
        <w:rPr>
          <w:lang w:val="it-IT"/>
        </w:rPr>
        <w:t>NTT Docomo, RAN4-NR#3</w:t>
      </w:r>
      <w:r w:rsidR="00856B32" w:rsidRPr="000B6B6E">
        <w:rPr>
          <w:lang w:val="it-IT"/>
        </w:rPr>
        <w:t xml:space="preserve">, </w:t>
      </w:r>
      <w:r w:rsidR="00AD5CEC">
        <w:rPr>
          <w:lang w:val="it-IT"/>
        </w:rPr>
        <w:t>Sept</w:t>
      </w:r>
      <w:r w:rsidR="00856B32" w:rsidRPr="000B6B6E">
        <w:rPr>
          <w:lang w:val="it-IT"/>
        </w:rPr>
        <w:t>. 2017</w:t>
      </w:r>
    </w:p>
    <w:sectPr w:rsidR="00333545" w:rsidRPr="0011741C" w:rsidSect="00912522">
      <w:pgSz w:w="12240" w:h="15840" w:code="1"/>
      <w:pgMar w:top="1440" w:right="1151" w:bottom="1440" w:left="144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432F3"/>
    <w:multiLevelType w:val="hybridMultilevel"/>
    <w:tmpl w:val="AEEABADE"/>
    <w:lvl w:ilvl="0" w:tplc="46A823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1A29C2">
      <w:start w:val="2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BAC148">
      <w:start w:val="2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E634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9C0C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CAB5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2AB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F204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54E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0D11C1"/>
    <w:multiLevelType w:val="hybridMultilevel"/>
    <w:tmpl w:val="896A2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E2522"/>
    <w:multiLevelType w:val="hybridMultilevel"/>
    <w:tmpl w:val="48F6953C"/>
    <w:lvl w:ilvl="0" w:tplc="7952AFB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C3E79"/>
    <w:multiLevelType w:val="hybridMultilevel"/>
    <w:tmpl w:val="D6C83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053E8"/>
    <w:multiLevelType w:val="hybridMultilevel"/>
    <w:tmpl w:val="243ED9E4"/>
    <w:lvl w:ilvl="0" w:tplc="354E6968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172F52"/>
    <w:multiLevelType w:val="hybridMultilevel"/>
    <w:tmpl w:val="3DA20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87979"/>
    <w:multiLevelType w:val="hybridMultilevel"/>
    <w:tmpl w:val="EFB69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C020B"/>
    <w:multiLevelType w:val="hybridMultilevel"/>
    <w:tmpl w:val="6E9E3360"/>
    <w:lvl w:ilvl="0" w:tplc="04FC9F8C">
      <w:numFmt w:val="bullet"/>
      <w:lvlText w:val="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560E45"/>
    <w:multiLevelType w:val="hybridMultilevel"/>
    <w:tmpl w:val="7D103AD0"/>
    <w:lvl w:ilvl="0" w:tplc="540E0C34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0029CB"/>
    <w:multiLevelType w:val="hybridMultilevel"/>
    <w:tmpl w:val="71FC3D34"/>
    <w:lvl w:ilvl="0" w:tplc="CC5EC5DE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544AD1"/>
    <w:multiLevelType w:val="hybridMultilevel"/>
    <w:tmpl w:val="04269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4097C"/>
    <w:multiLevelType w:val="hybridMultilevel"/>
    <w:tmpl w:val="127ED05A"/>
    <w:lvl w:ilvl="0" w:tplc="F69A0026">
      <w:start w:val="4"/>
      <w:numFmt w:val="bullet"/>
      <w:lvlText w:val=""/>
      <w:lvlJc w:val="left"/>
      <w:pPr>
        <w:ind w:left="720" w:hanging="360"/>
      </w:pPr>
      <w:rPr>
        <w:rFonts w:ascii="Symbol" w:eastAsia="MS Mincho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2554E9"/>
    <w:multiLevelType w:val="hybridMultilevel"/>
    <w:tmpl w:val="8D1C094C"/>
    <w:lvl w:ilvl="0" w:tplc="FCAE4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1C3076">
      <w:start w:val="2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76840C">
      <w:start w:val="2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420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94FD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043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88AB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D41C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74A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3341A50"/>
    <w:multiLevelType w:val="hybridMultilevel"/>
    <w:tmpl w:val="C6BA5F70"/>
    <w:lvl w:ilvl="0" w:tplc="819470EE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8474826"/>
    <w:multiLevelType w:val="hybridMultilevel"/>
    <w:tmpl w:val="E2B86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FE4A00"/>
    <w:multiLevelType w:val="hybridMultilevel"/>
    <w:tmpl w:val="5EAA0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0E6922"/>
    <w:multiLevelType w:val="hybridMultilevel"/>
    <w:tmpl w:val="589A9C48"/>
    <w:lvl w:ilvl="0" w:tplc="0BB0CB5E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622FA6"/>
    <w:multiLevelType w:val="hybridMultilevel"/>
    <w:tmpl w:val="67464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42FBA"/>
    <w:multiLevelType w:val="hybridMultilevel"/>
    <w:tmpl w:val="8220A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A50440"/>
    <w:multiLevelType w:val="hybridMultilevel"/>
    <w:tmpl w:val="67BAE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9D2714"/>
    <w:multiLevelType w:val="hybridMultilevel"/>
    <w:tmpl w:val="0D946D0E"/>
    <w:lvl w:ilvl="0" w:tplc="D07E0CEC">
      <w:start w:val="1"/>
      <w:numFmt w:val="decimal"/>
      <w:lvlText w:val="%1."/>
      <w:lvlJc w:val="left"/>
      <w:pPr>
        <w:ind w:left="504" w:hanging="360"/>
      </w:pPr>
    </w:lvl>
    <w:lvl w:ilvl="1" w:tplc="04090019">
      <w:start w:val="1"/>
      <w:numFmt w:val="lowerLetter"/>
      <w:lvlText w:val="%2."/>
      <w:lvlJc w:val="left"/>
      <w:pPr>
        <w:ind w:left="1224" w:hanging="360"/>
      </w:pPr>
    </w:lvl>
    <w:lvl w:ilvl="2" w:tplc="0409001B">
      <w:start w:val="1"/>
      <w:numFmt w:val="lowerRoman"/>
      <w:lvlText w:val="%3."/>
      <w:lvlJc w:val="right"/>
      <w:pPr>
        <w:ind w:left="1944" w:hanging="180"/>
      </w:pPr>
    </w:lvl>
    <w:lvl w:ilvl="3" w:tplc="0409000F">
      <w:start w:val="1"/>
      <w:numFmt w:val="decimal"/>
      <w:lvlText w:val="%4."/>
      <w:lvlJc w:val="left"/>
      <w:pPr>
        <w:ind w:left="2664" w:hanging="360"/>
      </w:pPr>
    </w:lvl>
    <w:lvl w:ilvl="4" w:tplc="04090019">
      <w:start w:val="1"/>
      <w:numFmt w:val="lowerLetter"/>
      <w:lvlText w:val="%5."/>
      <w:lvlJc w:val="left"/>
      <w:pPr>
        <w:ind w:left="3384" w:hanging="360"/>
      </w:pPr>
    </w:lvl>
    <w:lvl w:ilvl="5" w:tplc="0409001B">
      <w:start w:val="1"/>
      <w:numFmt w:val="lowerRoman"/>
      <w:lvlText w:val="%6."/>
      <w:lvlJc w:val="right"/>
      <w:pPr>
        <w:ind w:left="4104" w:hanging="180"/>
      </w:pPr>
    </w:lvl>
    <w:lvl w:ilvl="6" w:tplc="0409000F">
      <w:start w:val="1"/>
      <w:numFmt w:val="decimal"/>
      <w:lvlText w:val="%7."/>
      <w:lvlJc w:val="left"/>
      <w:pPr>
        <w:ind w:left="4824" w:hanging="360"/>
      </w:pPr>
    </w:lvl>
    <w:lvl w:ilvl="7" w:tplc="04090019">
      <w:start w:val="1"/>
      <w:numFmt w:val="lowerLetter"/>
      <w:lvlText w:val="%8."/>
      <w:lvlJc w:val="left"/>
      <w:pPr>
        <w:ind w:left="5544" w:hanging="360"/>
      </w:pPr>
    </w:lvl>
    <w:lvl w:ilvl="8" w:tplc="0409001B">
      <w:start w:val="1"/>
      <w:numFmt w:val="lowerRoman"/>
      <w:lvlText w:val="%9."/>
      <w:lvlJc w:val="right"/>
      <w:pPr>
        <w:ind w:left="6264" w:hanging="180"/>
      </w:pPr>
    </w:lvl>
  </w:abstractNum>
  <w:abstractNum w:abstractNumId="23" w15:restartNumberingAfterBreak="0">
    <w:nsid w:val="76B437A0"/>
    <w:multiLevelType w:val="hybridMultilevel"/>
    <w:tmpl w:val="F47A88F2"/>
    <w:lvl w:ilvl="0" w:tplc="63DA328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BC60C0"/>
    <w:multiLevelType w:val="hybridMultilevel"/>
    <w:tmpl w:val="0BD2C9C4"/>
    <w:lvl w:ilvl="0" w:tplc="F2E49E4A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F8455E"/>
    <w:multiLevelType w:val="hybridMultilevel"/>
    <w:tmpl w:val="F76CA320"/>
    <w:lvl w:ilvl="0" w:tplc="6890BD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D933EB0"/>
    <w:multiLevelType w:val="hybridMultilevel"/>
    <w:tmpl w:val="0DC0C78E"/>
    <w:lvl w:ilvl="0" w:tplc="16C8468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221FED"/>
    <w:multiLevelType w:val="hybridMultilevel"/>
    <w:tmpl w:val="9D7642F2"/>
    <w:lvl w:ilvl="0" w:tplc="F5A8BD1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5"/>
  </w:num>
  <w:num w:numId="3">
    <w:abstractNumId w:val="26"/>
  </w:num>
  <w:num w:numId="4">
    <w:abstractNumId w:val="8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27"/>
  </w:num>
  <w:num w:numId="8">
    <w:abstractNumId w:val="4"/>
  </w:num>
  <w:num w:numId="9">
    <w:abstractNumId w:val="19"/>
  </w:num>
  <w:num w:numId="10">
    <w:abstractNumId w:val="10"/>
  </w:num>
  <w:num w:numId="11">
    <w:abstractNumId w:val="6"/>
  </w:num>
  <w:num w:numId="12">
    <w:abstractNumId w:val="2"/>
  </w:num>
  <w:num w:numId="13">
    <w:abstractNumId w:val="5"/>
  </w:num>
  <w:num w:numId="14">
    <w:abstractNumId w:val="12"/>
  </w:num>
  <w:num w:numId="15">
    <w:abstractNumId w:val="23"/>
  </w:num>
  <w:num w:numId="16">
    <w:abstractNumId w:val="9"/>
  </w:num>
  <w:num w:numId="17">
    <w:abstractNumId w:val="24"/>
  </w:num>
  <w:num w:numId="18">
    <w:abstractNumId w:val="14"/>
  </w:num>
  <w:num w:numId="19">
    <w:abstractNumId w:val="16"/>
  </w:num>
  <w:num w:numId="20">
    <w:abstractNumId w:val="21"/>
  </w:num>
  <w:num w:numId="21">
    <w:abstractNumId w:val="18"/>
  </w:num>
  <w:num w:numId="22">
    <w:abstractNumId w:val="1"/>
  </w:num>
  <w:num w:numId="23">
    <w:abstractNumId w:val="3"/>
  </w:num>
  <w:num w:numId="24">
    <w:abstractNumId w:val="7"/>
  </w:num>
  <w:num w:numId="25">
    <w:abstractNumId w:val="11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rawingGridVerticalSpacing w:val="299"/>
  <w:displayHorizont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FB"/>
    <w:rsid w:val="00006D8E"/>
    <w:rsid w:val="00035D98"/>
    <w:rsid w:val="00041270"/>
    <w:rsid w:val="000443BE"/>
    <w:rsid w:val="00066DAD"/>
    <w:rsid w:val="00085015"/>
    <w:rsid w:val="000A51BA"/>
    <w:rsid w:val="000B6B6E"/>
    <w:rsid w:val="000C0AB2"/>
    <w:rsid w:val="000D58F2"/>
    <w:rsid w:val="000D5FFF"/>
    <w:rsid w:val="000E151A"/>
    <w:rsid w:val="000F5A0D"/>
    <w:rsid w:val="000F7E79"/>
    <w:rsid w:val="00100FC8"/>
    <w:rsid w:val="00101722"/>
    <w:rsid w:val="001168D0"/>
    <w:rsid w:val="0011741C"/>
    <w:rsid w:val="00123505"/>
    <w:rsid w:val="00146FDD"/>
    <w:rsid w:val="001555D3"/>
    <w:rsid w:val="00177830"/>
    <w:rsid w:val="00190B4F"/>
    <w:rsid w:val="001A0458"/>
    <w:rsid w:val="001A1883"/>
    <w:rsid w:val="001A3431"/>
    <w:rsid w:val="001A7549"/>
    <w:rsid w:val="001B5E63"/>
    <w:rsid w:val="001C0601"/>
    <w:rsid w:val="001C33F9"/>
    <w:rsid w:val="001C70A8"/>
    <w:rsid w:val="001E04A3"/>
    <w:rsid w:val="001E3AEF"/>
    <w:rsid w:val="00201DB4"/>
    <w:rsid w:val="00206BD7"/>
    <w:rsid w:val="0022074E"/>
    <w:rsid w:val="00222486"/>
    <w:rsid w:val="00223B71"/>
    <w:rsid w:val="00227D51"/>
    <w:rsid w:val="00227DCD"/>
    <w:rsid w:val="002415E5"/>
    <w:rsid w:val="002430C5"/>
    <w:rsid w:val="0025151E"/>
    <w:rsid w:val="0026735E"/>
    <w:rsid w:val="00276887"/>
    <w:rsid w:val="00284F09"/>
    <w:rsid w:val="00285D3E"/>
    <w:rsid w:val="0029077E"/>
    <w:rsid w:val="002917BE"/>
    <w:rsid w:val="00293C3B"/>
    <w:rsid w:val="002A11B2"/>
    <w:rsid w:val="002A15D3"/>
    <w:rsid w:val="002A1C61"/>
    <w:rsid w:val="002B1D9D"/>
    <w:rsid w:val="002B474C"/>
    <w:rsid w:val="002C1A1D"/>
    <w:rsid w:val="002D176E"/>
    <w:rsid w:val="002E4F90"/>
    <w:rsid w:val="00333545"/>
    <w:rsid w:val="0034530C"/>
    <w:rsid w:val="00345DFE"/>
    <w:rsid w:val="00352C8C"/>
    <w:rsid w:val="00370B27"/>
    <w:rsid w:val="00376BB9"/>
    <w:rsid w:val="0037745D"/>
    <w:rsid w:val="00386CBF"/>
    <w:rsid w:val="003C5DA2"/>
    <w:rsid w:val="003E5457"/>
    <w:rsid w:val="003F5343"/>
    <w:rsid w:val="00400ABE"/>
    <w:rsid w:val="004011F4"/>
    <w:rsid w:val="00403D9C"/>
    <w:rsid w:val="00423803"/>
    <w:rsid w:val="004256EB"/>
    <w:rsid w:val="004412E2"/>
    <w:rsid w:val="004502E5"/>
    <w:rsid w:val="00455FAF"/>
    <w:rsid w:val="004621BB"/>
    <w:rsid w:val="00466D7C"/>
    <w:rsid w:val="00470A68"/>
    <w:rsid w:val="00471185"/>
    <w:rsid w:val="0047429B"/>
    <w:rsid w:val="00482C05"/>
    <w:rsid w:val="00491F0A"/>
    <w:rsid w:val="0049472C"/>
    <w:rsid w:val="004A3B7D"/>
    <w:rsid w:val="004A4116"/>
    <w:rsid w:val="004C0D58"/>
    <w:rsid w:val="004C27C3"/>
    <w:rsid w:val="004C579F"/>
    <w:rsid w:val="004D1E25"/>
    <w:rsid w:val="004D3AEA"/>
    <w:rsid w:val="004E3E79"/>
    <w:rsid w:val="004E4E4B"/>
    <w:rsid w:val="004E66F6"/>
    <w:rsid w:val="004F0A49"/>
    <w:rsid w:val="004F20D8"/>
    <w:rsid w:val="004F389D"/>
    <w:rsid w:val="00512FAC"/>
    <w:rsid w:val="00514882"/>
    <w:rsid w:val="005314B7"/>
    <w:rsid w:val="005365DD"/>
    <w:rsid w:val="00553F0F"/>
    <w:rsid w:val="0055662B"/>
    <w:rsid w:val="00560AE5"/>
    <w:rsid w:val="00577966"/>
    <w:rsid w:val="005841C5"/>
    <w:rsid w:val="00590C9D"/>
    <w:rsid w:val="005937CD"/>
    <w:rsid w:val="00594BD5"/>
    <w:rsid w:val="005A2C8D"/>
    <w:rsid w:val="005A5E04"/>
    <w:rsid w:val="005C1FEF"/>
    <w:rsid w:val="005E1F80"/>
    <w:rsid w:val="005E4222"/>
    <w:rsid w:val="005E4A6F"/>
    <w:rsid w:val="005E5EB1"/>
    <w:rsid w:val="005E6416"/>
    <w:rsid w:val="00611036"/>
    <w:rsid w:val="00625CA5"/>
    <w:rsid w:val="006263F6"/>
    <w:rsid w:val="00645CB5"/>
    <w:rsid w:val="006541A2"/>
    <w:rsid w:val="00656A05"/>
    <w:rsid w:val="00674B0A"/>
    <w:rsid w:val="00674D9D"/>
    <w:rsid w:val="00684924"/>
    <w:rsid w:val="006A7061"/>
    <w:rsid w:val="006B7A4A"/>
    <w:rsid w:val="006C1E7B"/>
    <w:rsid w:val="006D1CB1"/>
    <w:rsid w:val="006D33A2"/>
    <w:rsid w:val="006D5790"/>
    <w:rsid w:val="0070300E"/>
    <w:rsid w:val="00707377"/>
    <w:rsid w:val="00713A5F"/>
    <w:rsid w:val="0072109A"/>
    <w:rsid w:val="00721191"/>
    <w:rsid w:val="007257FD"/>
    <w:rsid w:val="0074063D"/>
    <w:rsid w:val="007520C5"/>
    <w:rsid w:val="0076402E"/>
    <w:rsid w:val="007852B9"/>
    <w:rsid w:val="007B0211"/>
    <w:rsid w:val="007B2414"/>
    <w:rsid w:val="007C0472"/>
    <w:rsid w:val="007C2563"/>
    <w:rsid w:val="007C623B"/>
    <w:rsid w:val="007D21B2"/>
    <w:rsid w:val="007D4DCD"/>
    <w:rsid w:val="007D609F"/>
    <w:rsid w:val="007D74F6"/>
    <w:rsid w:val="007F1258"/>
    <w:rsid w:val="007F3CE4"/>
    <w:rsid w:val="00804089"/>
    <w:rsid w:val="00806C7F"/>
    <w:rsid w:val="00807765"/>
    <w:rsid w:val="00842F21"/>
    <w:rsid w:val="00850734"/>
    <w:rsid w:val="00856B32"/>
    <w:rsid w:val="00866607"/>
    <w:rsid w:val="00873F05"/>
    <w:rsid w:val="0087684A"/>
    <w:rsid w:val="00884351"/>
    <w:rsid w:val="00886FA5"/>
    <w:rsid w:val="00891541"/>
    <w:rsid w:val="00893FEE"/>
    <w:rsid w:val="008A2773"/>
    <w:rsid w:val="008A356D"/>
    <w:rsid w:val="008A50FB"/>
    <w:rsid w:val="008B21C7"/>
    <w:rsid w:val="008D26B0"/>
    <w:rsid w:val="008E02C9"/>
    <w:rsid w:val="008F2C6A"/>
    <w:rsid w:val="009079A5"/>
    <w:rsid w:val="00910122"/>
    <w:rsid w:val="00912522"/>
    <w:rsid w:val="00913970"/>
    <w:rsid w:val="00927623"/>
    <w:rsid w:val="00930C4F"/>
    <w:rsid w:val="00932AA3"/>
    <w:rsid w:val="00936AFB"/>
    <w:rsid w:val="009411FF"/>
    <w:rsid w:val="009454AD"/>
    <w:rsid w:val="009517ED"/>
    <w:rsid w:val="0096616D"/>
    <w:rsid w:val="00984E15"/>
    <w:rsid w:val="0098559A"/>
    <w:rsid w:val="00986078"/>
    <w:rsid w:val="00991396"/>
    <w:rsid w:val="00993638"/>
    <w:rsid w:val="009949A3"/>
    <w:rsid w:val="009C076D"/>
    <w:rsid w:val="009C34E1"/>
    <w:rsid w:val="009D6C52"/>
    <w:rsid w:val="009F1FC5"/>
    <w:rsid w:val="009F5140"/>
    <w:rsid w:val="00A01E84"/>
    <w:rsid w:val="00A1428C"/>
    <w:rsid w:val="00A14D5A"/>
    <w:rsid w:val="00A272BF"/>
    <w:rsid w:val="00A32281"/>
    <w:rsid w:val="00A50182"/>
    <w:rsid w:val="00A7120E"/>
    <w:rsid w:val="00A72897"/>
    <w:rsid w:val="00A73FFB"/>
    <w:rsid w:val="00A7778D"/>
    <w:rsid w:val="00A865B3"/>
    <w:rsid w:val="00A909E2"/>
    <w:rsid w:val="00AA36AE"/>
    <w:rsid w:val="00AC02FD"/>
    <w:rsid w:val="00AD5CEC"/>
    <w:rsid w:val="00AD7789"/>
    <w:rsid w:val="00AE6FAA"/>
    <w:rsid w:val="00AF164E"/>
    <w:rsid w:val="00AF386E"/>
    <w:rsid w:val="00AF7EA3"/>
    <w:rsid w:val="00B14FC5"/>
    <w:rsid w:val="00B15857"/>
    <w:rsid w:val="00B20C22"/>
    <w:rsid w:val="00B2265C"/>
    <w:rsid w:val="00B24D8B"/>
    <w:rsid w:val="00B3483E"/>
    <w:rsid w:val="00B3680C"/>
    <w:rsid w:val="00B40A00"/>
    <w:rsid w:val="00B430A7"/>
    <w:rsid w:val="00B467EE"/>
    <w:rsid w:val="00B5544D"/>
    <w:rsid w:val="00B70582"/>
    <w:rsid w:val="00B75158"/>
    <w:rsid w:val="00B814D0"/>
    <w:rsid w:val="00B91027"/>
    <w:rsid w:val="00BA2CE4"/>
    <w:rsid w:val="00BA6EAA"/>
    <w:rsid w:val="00BC1581"/>
    <w:rsid w:val="00BC2768"/>
    <w:rsid w:val="00BC614F"/>
    <w:rsid w:val="00BD3598"/>
    <w:rsid w:val="00BD4FF4"/>
    <w:rsid w:val="00BD5569"/>
    <w:rsid w:val="00BE23F0"/>
    <w:rsid w:val="00BE6130"/>
    <w:rsid w:val="00BF4D25"/>
    <w:rsid w:val="00BF561B"/>
    <w:rsid w:val="00BF65A2"/>
    <w:rsid w:val="00C633DF"/>
    <w:rsid w:val="00C67686"/>
    <w:rsid w:val="00C67AB5"/>
    <w:rsid w:val="00C72E18"/>
    <w:rsid w:val="00C84ABA"/>
    <w:rsid w:val="00CB3D00"/>
    <w:rsid w:val="00CB636E"/>
    <w:rsid w:val="00CC53EA"/>
    <w:rsid w:val="00CE01D3"/>
    <w:rsid w:val="00CE2A25"/>
    <w:rsid w:val="00D07B5F"/>
    <w:rsid w:val="00D30C01"/>
    <w:rsid w:val="00D372DA"/>
    <w:rsid w:val="00D51208"/>
    <w:rsid w:val="00D524DE"/>
    <w:rsid w:val="00D5392F"/>
    <w:rsid w:val="00D6110B"/>
    <w:rsid w:val="00D63891"/>
    <w:rsid w:val="00D8255D"/>
    <w:rsid w:val="00DA5989"/>
    <w:rsid w:val="00DB4156"/>
    <w:rsid w:val="00DC07AE"/>
    <w:rsid w:val="00DC6257"/>
    <w:rsid w:val="00DC657B"/>
    <w:rsid w:val="00DD4D2A"/>
    <w:rsid w:val="00DF05CC"/>
    <w:rsid w:val="00E16374"/>
    <w:rsid w:val="00E266DA"/>
    <w:rsid w:val="00E3179A"/>
    <w:rsid w:val="00E32002"/>
    <w:rsid w:val="00E437B4"/>
    <w:rsid w:val="00E43ABF"/>
    <w:rsid w:val="00E468B8"/>
    <w:rsid w:val="00E47255"/>
    <w:rsid w:val="00E47F98"/>
    <w:rsid w:val="00E53CAC"/>
    <w:rsid w:val="00E608F8"/>
    <w:rsid w:val="00E65E3F"/>
    <w:rsid w:val="00E70408"/>
    <w:rsid w:val="00E77343"/>
    <w:rsid w:val="00E8070E"/>
    <w:rsid w:val="00E85221"/>
    <w:rsid w:val="00EA79F5"/>
    <w:rsid w:val="00EB089B"/>
    <w:rsid w:val="00EB5ECE"/>
    <w:rsid w:val="00EC0E48"/>
    <w:rsid w:val="00ED53ED"/>
    <w:rsid w:val="00ED6E80"/>
    <w:rsid w:val="00ED78CD"/>
    <w:rsid w:val="00EE333A"/>
    <w:rsid w:val="00EF2EBC"/>
    <w:rsid w:val="00F047B1"/>
    <w:rsid w:val="00F134E2"/>
    <w:rsid w:val="00F34842"/>
    <w:rsid w:val="00F55C0D"/>
    <w:rsid w:val="00F55CB4"/>
    <w:rsid w:val="00F6372E"/>
    <w:rsid w:val="00F7158F"/>
    <w:rsid w:val="00F72FF6"/>
    <w:rsid w:val="00F8056C"/>
    <w:rsid w:val="00F9388C"/>
    <w:rsid w:val="00FA1C35"/>
    <w:rsid w:val="00FA20A2"/>
    <w:rsid w:val="00FA370A"/>
    <w:rsid w:val="00FD3136"/>
    <w:rsid w:val="00FE5BAF"/>
    <w:rsid w:val="00FF0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54A9E3-F78F-43EC-BCE4-CF1309CFF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6AFB"/>
    <w:pPr>
      <w:spacing w:after="0" w:line="240" w:lineRule="auto"/>
    </w:pPr>
    <w:rPr>
      <w:rFonts w:ascii="Times New Roman" w:eastAsia="MS Mincho" w:hAnsi="Times New Roman" w:cs="Times New Roman"/>
      <w:szCs w:val="24"/>
      <w:lang w:val="en-GB" w:eastAsia="en-US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936A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Batang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basedOn w:val="DefaultParagraphFont"/>
    <w:link w:val="Heading1"/>
    <w:rsid w:val="00936AFB"/>
    <w:rPr>
      <w:rFonts w:ascii="Arial" w:eastAsia="Batang" w:hAnsi="Arial" w:cs="Times New Roman"/>
      <w:sz w:val="3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5E1F80"/>
    <w:pPr>
      <w:ind w:left="720"/>
      <w:contextualSpacing/>
    </w:pPr>
  </w:style>
  <w:style w:type="table" w:styleId="TableGrid">
    <w:name w:val="Table Grid"/>
    <w:basedOn w:val="TableNormal"/>
    <w:uiPriority w:val="39"/>
    <w:rsid w:val="00C6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F6372E"/>
    <w:pPr>
      <w:keepLines/>
      <w:spacing w:after="180"/>
      <w:ind w:left="1702" w:hanging="1418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89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897"/>
    <w:rPr>
      <w:rFonts w:ascii="Segoe UI" w:eastAsia="MS Mincho" w:hAnsi="Segoe UI" w:cs="Segoe UI"/>
      <w:sz w:val="18"/>
      <w:szCs w:val="18"/>
      <w:lang w:val="en-GB" w:eastAsia="en-US"/>
    </w:rPr>
  </w:style>
  <w:style w:type="paragraph" w:styleId="NoSpacing">
    <w:name w:val="No Spacing"/>
    <w:uiPriority w:val="1"/>
    <w:qFormat/>
    <w:rsid w:val="00AF386E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F01FB"/>
    <w:pPr>
      <w:spacing w:before="100" w:beforeAutospacing="1" w:after="100" w:afterAutospacing="1"/>
    </w:pPr>
    <w:rPr>
      <w:rFonts w:eastAsia="Times New Roman"/>
      <w:sz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4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2628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53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235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22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1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4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7784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7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1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46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13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25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46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Kim, Jiwoo</dc:creator>
  <cp:keywords/>
  <dc:description/>
  <cp:lastModifiedBy>Kim, Jiwoo</cp:lastModifiedBy>
  <cp:revision>5</cp:revision>
  <dcterms:created xsi:type="dcterms:W3CDTF">2017-10-11T07:05:00Z</dcterms:created>
  <dcterms:modified xsi:type="dcterms:W3CDTF">2017-10-11T07:07:00Z</dcterms:modified>
</cp:coreProperties>
</file>